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55" w:rsidRDefault="00041B55" w:rsidP="009B2BDB">
      <w:pPr>
        <w:jc w:val="center"/>
        <w:rPr>
          <w:b/>
          <w:noProof/>
          <w:color w:val="4472C4"/>
          <w:sz w:val="32"/>
          <w:szCs w:val="32"/>
          <w:lang w:eastAsia="es-ES_tradnl"/>
        </w:rPr>
      </w:pPr>
      <w:r>
        <w:rPr>
          <w:b/>
          <w:noProof/>
          <w:color w:val="4472C4"/>
          <w:sz w:val="36"/>
          <w:szCs w:val="32"/>
          <w:lang w:val="es-HN" w:eastAsia="es-H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96835" cy="9972675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83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E19">
        <w:rPr>
          <w:b/>
          <w:bCs/>
          <w:color w:val="4472C4"/>
          <w:sz w:val="32"/>
          <w:szCs w:val="28"/>
          <w:lang w:val="es-HN"/>
        </w:rPr>
        <w:t>Auto de formal procesamiento contra incendiario en Ojojona</w:t>
      </w:r>
    </w:p>
    <w:p w:rsidR="00D342AC" w:rsidRDefault="00D342AC" w:rsidP="00C31613">
      <w:pPr>
        <w:ind w:left="5760" w:firstLine="720"/>
        <w:jc w:val="right"/>
        <w:rPr>
          <w:b/>
          <w:sz w:val="20"/>
        </w:rPr>
      </w:pPr>
      <w:bookmarkStart w:id="0" w:name="_GoBack"/>
      <w:bookmarkEnd w:id="0"/>
    </w:p>
    <w:p w:rsidR="00500EE9" w:rsidRPr="00397BFD" w:rsidRDefault="009663C9" w:rsidP="00C31613">
      <w:pPr>
        <w:ind w:left="5760" w:firstLine="720"/>
        <w:jc w:val="right"/>
        <w:rPr>
          <w:b/>
          <w:sz w:val="20"/>
        </w:rPr>
      </w:pPr>
      <w:r>
        <w:rPr>
          <w:b/>
          <w:sz w:val="20"/>
        </w:rPr>
        <w:t>2</w:t>
      </w:r>
      <w:r w:rsidR="00232E19">
        <w:rPr>
          <w:b/>
          <w:sz w:val="20"/>
        </w:rPr>
        <w:t>1</w:t>
      </w:r>
      <w:r w:rsidR="008E17A7" w:rsidRPr="00397BFD">
        <w:rPr>
          <w:b/>
          <w:sz w:val="20"/>
        </w:rPr>
        <w:t xml:space="preserve"> </w:t>
      </w:r>
      <w:r w:rsidR="00232E19">
        <w:rPr>
          <w:b/>
          <w:sz w:val="20"/>
        </w:rPr>
        <w:t>marz</w:t>
      </w:r>
      <w:r w:rsidR="008B2389">
        <w:rPr>
          <w:b/>
          <w:sz w:val="20"/>
        </w:rPr>
        <w:t>o</w:t>
      </w:r>
      <w:r w:rsidR="008E17A7" w:rsidRPr="00397BFD">
        <w:rPr>
          <w:b/>
          <w:sz w:val="20"/>
        </w:rPr>
        <w:t xml:space="preserve"> de 202</w:t>
      </w:r>
      <w:r w:rsidR="000B7991">
        <w:rPr>
          <w:b/>
          <w:sz w:val="20"/>
        </w:rPr>
        <w:t>4</w:t>
      </w:r>
    </w:p>
    <w:p w:rsidR="006E7F69" w:rsidRPr="006E7F69" w:rsidRDefault="006E7F69" w:rsidP="006E7F69">
      <w:pPr>
        <w:ind w:left="5760" w:firstLine="720"/>
        <w:jc w:val="center"/>
        <w:rPr>
          <w:b/>
        </w:rPr>
      </w:pPr>
    </w:p>
    <w:p w:rsidR="009663C9" w:rsidRDefault="00E571CE" w:rsidP="009663C9">
      <w:pPr>
        <w:jc w:val="both"/>
        <w:rPr>
          <w:sz w:val="28"/>
          <w:szCs w:val="28"/>
          <w:lang w:val="es-HN"/>
        </w:rPr>
      </w:pPr>
      <w:r w:rsidRPr="009D42A4">
        <w:rPr>
          <w:b/>
          <w:bCs/>
          <w:sz w:val="28"/>
          <w:szCs w:val="28"/>
        </w:rPr>
        <w:t xml:space="preserve">Tegucigalpa, Francisco </w:t>
      </w:r>
      <w:r w:rsidR="009B2BDB" w:rsidRPr="009D42A4">
        <w:rPr>
          <w:b/>
          <w:bCs/>
          <w:sz w:val="28"/>
          <w:szCs w:val="28"/>
        </w:rPr>
        <w:t>Morazán</w:t>
      </w:r>
      <w:r w:rsidR="009B2BDB">
        <w:rPr>
          <w:b/>
          <w:bCs/>
          <w:sz w:val="28"/>
          <w:szCs w:val="28"/>
        </w:rPr>
        <w:t>.</w:t>
      </w:r>
      <w:r w:rsidR="00C31613">
        <w:rPr>
          <w:b/>
          <w:bCs/>
          <w:sz w:val="28"/>
          <w:szCs w:val="28"/>
        </w:rPr>
        <w:t xml:space="preserve"> - </w:t>
      </w:r>
      <w:r w:rsidR="00C31613">
        <w:rPr>
          <w:sz w:val="28"/>
          <w:szCs w:val="28"/>
          <w:lang w:val="es-HN"/>
        </w:rPr>
        <w:t>L</w:t>
      </w:r>
      <w:r w:rsidR="00232E19">
        <w:rPr>
          <w:sz w:val="28"/>
          <w:szCs w:val="28"/>
          <w:lang w:val="es-HN"/>
        </w:rPr>
        <w:t>uego de la detención de Melvin Yovany Hernández Nuñez</w:t>
      </w:r>
      <w:r w:rsidR="000F37BC">
        <w:rPr>
          <w:sz w:val="28"/>
          <w:szCs w:val="28"/>
          <w:lang w:val="es-HN"/>
        </w:rPr>
        <w:t>,</w:t>
      </w:r>
      <w:r w:rsidR="009663C9">
        <w:rPr>
          <w:sz w:val="28"/>
          <w:szCs w:val="28"/>
          <w:lang w:val="es-HN"/>
        </w:rPr>
        <w:t xml:space="preserve"> quien había provocado un incendio en </w:t>
      </w:r>
      <w:r w:rsidR="00403CEE">
        <w:rPr>
          <w:sz w:val="28"/>
          <w:szCs w:val="28"/>
          <w:lang w:val="es-HN"/>
        </w:rPr>
        <w:t>Guarisne, Ojojona</w:t>
      </w:r>
      <w:r w:rsidR="009663C9">
        <w:rPr>
          <w:sz w:val="28"/>
          <w:szCs w:val="28"/>
          <w:lang w:val="es-HN"/>
        </w:rPr>
        <w:t xml:space="preserve">, la Fiscalía Especial de Medio Ambiente (FEMA), </w:t>
      </w:r>
      <w:r w:rsidR="00232E19">
        <w:rPr>
          <w:sz w:val="28"/>
          <w:szCs w:val="28"/>
          <w:lang w:val="es-HN"/>
        </w:rPr>
        <w:t>logra auto de formal procesamiento</w:t>
      </w:r>
      <w:r w:rsidR="000F37BC">
        <w:rPr>
          <w:sz w:val="28"/>
          <w:szCs w:val="28"/>
          <w:lang w:val="es-HN"/>
        </w:rPr>
        <w:t xml:space="preserve"> con</w:t>
      </w:r>
      <w:r w:rsidR="00232E19">
        <w:rPr>
          <w:sz w:val="28"/>
          <w:szCs w:val="28"/>
          <w:lang w:val="es-HN"/>
        </w:rPr>
        <w:t xml:space="preserve"> prisión preventiva por la</w:t>
      </w:r>
      <w:r w:rsidR="009663C9">
        <w:rPr>
          <w:sz w:val="28"/>
          <w:szCs w:val="28"/>
          <w:lang w:val="es-HN"/>
        </w:rPr>
        <w:t xml:space="preserve"> supuesta comisión de los delitos de incendio y daños agravados.</w:t>
      </w:r>
    </w:p>
    <w:p w:rsidR="009663C9" w:rsidRDefault="009663C9" w:rsidP="009663C9">
      <w:pPr>
        <w:jc w:val="both"/>
        <w:rPr>
          <w:sz w:val="28"/>
          <w:szCs w:val="28"/>
          <w:lang w:val="es-HN"/>
        </w:rPr>
      </w:pPr>
    </w:p>
    <w:p w:rsidR="001B7AA8" w:rsidRDefault="009663C9" w:rsidP="009663C9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Según la investigación dirigida por la FEMA, el 15 de febrero</w:t>
      </w:r>
      <w:r w:rsidR="000F37BC">
        <w:rPr>
          <w:sz w:val="28"/>
          <w:szCs w:val="28"/>
          <w:lang w:val="es-HN"/>
        </w:rPr>
        <w:t xml:space="preserve"> del presente año </w:t>
      </w:r>
      <w:r>
        <w:rPr>
          <w:sz w:val="28"/>
          <w:szCs w:val="28"/>
          <w:lang w:val="es-HN"/>
        </w:rPr>
        <w:t xml:space="preserve">en la aldea Guarisne, Ojojona, Francisco Morazán y luego de socorrer </w:t>
      </w:r>
      <w:r w:rsidR="000F37BC">
        <w:rPr>
          <w:sz w:val="28"/>
          <w:szCs w:val="28"/>
          <w:lang w:val="es-HN"/>
        </w:rPr>
        <w:t>en la mitigación de un incendio;</w:t>
      </w:r>
      <w:r>
        <w:rPr>
          <w:sz w:val="28"/>
          <w:szCs w:val="28"/>
          <w:lang w:val="es-HN"/>
        </w:rPr>
        <w:t xml:space="preserve"> </w:t>
      </w:r>
      <w:r w:rsidR="001A446E">
        <w:rPr>
          <w:sz w:val="28"/>
          <w:szCs w:val="28"/>
          <w:lang w:val="es-HN"/>
        </w:rPr>
        <w:t xml:space="preserve">varios testigos </w:t>
      </w:r>
      <w:r>
        <w:rPr>
          <w:sz w:val="28"/>
          <w:szCs w:val="28"/>
          <w:lang w:val="es-HN"/>
        </w:rPr>
        <w:t xml:space="preserve">observaron e identificaron a Hernández Nuñez como la persona que había iniciado el siniestro. </w:t>
      </w:r>
    </w:p>
    <w:p w:rsidR="009663C9" w:rsidRDefault="009663C9" w:rsidP="009663C9">
      <w:pPr>
        <w:jc w:val="both"/>
        <w:rPr>
          <w:sz w:val="28"/>
          <w:szCs w:val="28"/>
          <w:lang w:val="es-HN"/>
        </w:rPr>
      </w:pPr>
    </w:p>
    <w:p w:rsidR="009663C9" w:rsidRDefault="009663C9" w:rsidP="009663C9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 xml:space="preserve">Por medio de audiencia de prueba anticipada y la asistencia de tres testigos oculares, </w:t>
      </w:r>
      <w:r w:rsidR="00412701">
        <w:rPr>
          <w:sz w:val="28"/>
          <w:szCs w:val="28"/>
          <w:lang w:val="es-HN"/>
        </w:rPr>
        <w:t xml:space="preserve">quienes </w:t>
      </w:r>
      <w:r>
        <w:rPr>
          <w:sz w:val="28"/>
          <w:szCs w:val="28"/>
          <w:lang w:val="es-HN"/>
        </w:rPr>
        <w:t>al presentarles un álbum fotográfico para su respectivo reconocimiento, identificaron plenamente a Melvin Yovani, alias “Bimbo”, como la persona que vieron cuando provoc</w:t>
      </w:r>
      <w:r w:rsidR="00EB2808">
        <w:rPr>
          <w:sz w:val="28"/>
          <w:szCs w:val="28"/>
          <w:lang w:val="es-HN"/>
        </w:rPr>
        <w:t>ó</w:t>
      </w:r>
      <w:r>
        <w:rPr>
          <w:sz w:val="28"/>
          <w:szCs w:val="28"/>
          <w:lang w:val="es-HN"/>
        </w:rPr>
        <w:t xml:space="preserve"> el incendio en el lugar. </w:t>
      </w:r>
    </w:p>
    <w:p w:rsidR="009663C9" w:rsidRDefault="009663C9" w:rsidP="009663C9">
      <w:pPr>
        <w:jc w:val="both"/>
        <w:rPr>
          <w:sz w:val="28"/>
          <w:szCs w:val="28"/>
          <w:lang w:val="es-HN"/>
        </w:rPr>
      </w:pPr>
    </w:p>
    <w:p w:rsidR="009663C9" w:rsidRDefault="009663C9" w:rsidP="009663C9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Según el informe</w:t>
      </w:r>
      <w:r w:rsidR="004F47A0">
        <w:rPr>
          <w:sz w:val="28"/>
          <w:szCs w:val="28"/>
          <w:lang w:val="es-HN"/>
        </w:rPr>
        <w:t xml:space="preserve"> </w:t>
      </w:r>
      <w:r>
        <w:rPr>
          <w:sz w:val="28"/>
          <w:szCs w:val="28"/>
          <w:lang w:val="es-HN"/>
        </w:rPr>
        <w:t>de la Sección Técnico Ambiental</w:t>
      </w:r>
      <w:r w:rsidR="00EF34FA">
        <w:rPr>
          <w:sz w:val="28"/>
          <w:szCs w:val="28"/>
          <w:lang w:val="es-HN"/>
        </w:rPr>
        <w:t xml:space="preserve"> (STA)</w:t>
      </w:r>
      <w:r>
        <w:rPr>
          <w:sz w:val="28"/>
          <w:szCs w:val="28"/>
          <w:lang w:val="es-HN"/>
        </w:rPr>
        <w:t xml:space="preserve"> de la FEMA, </w:t>
      </w:r>
      <w:r w:rsidR="00F43042">
        <w:rPr>
          <w:sz w:val="28"/>
          <w:szCs w:val="28"/>
          <w:lang w:val="es-HN"/>
        </w:rPr>
        <w:t xml:space="preserve">indica </w:t>
      </w:r>
      <w:r>
        <w:rPr>
          <w:sz w:val="28"/>
          <w:szCs w:val="28"/>
          <w:lang w:val="es-HN"/>
        </w:rPr>
        <w:t xml:space="preserve">que el incendio se extendió a 5.25 </w:t>
      </w:r>
      <w:r w:rsidR="00F43042">
        <w:rPr>
          <w:sz w:val="28"/>
          <w:szCs w:val="28"/>
          <w:lang w:val="es-HN"/>
        </w:rPr>
        <w:t xml:space="preserve">hectáreas, mismo que fue controlado por personal de la Alcaldía con la asesoría y respaldo de personal del Instituto de Conservación Forestal (ICF). </w:t>
      </w:r>
    </w:p>
    <w:p w:rsidR="00F43042" w:rsidRDefault="00F43042" w:rsidP="009663C9">
      <w:pPr>
        <w:jc w:val="both"/>
        <w:rPr>
          <w:sz w:val="28"/>
          <w:szCs w:val="28"/>
          <w:lang w:val="es-HN"/>
        </w:rPr>
      </w:pPr>
    </w:p>
    <w:p w:rsidR="00F43042" w:rsidRDefault="00F43042" w:rsidP="009663C9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Del mismo reporte técnico se desprende que se liberaron en la zona aproximadamente 26 toneladas de gases de efecto invernadero a la atmosfera, en este caso</w:t>
      </w:r>
      <w:r w:rsidR="000D2435">
        <w:rPr>
          <w:sz w:val="28"/>
          <w:szCs w:val="28"/>
          <w:lang w:val="es-HN"/>
        </w:rPr>
        <w:t>,</w:t>
      </w:r>
      <w:r>
        <w:rPr>
          <w:sz w:val="28"/>
          <w:szCs w:val="28"/>
          <w:lang w:val="es-HN"/>
        </w:rPr>
        <w:t xml:space="preserve"> en la zona poblada de Ojojona y posteriormente</w:t>
      </w:r>
      <w:r w:rsidR="000D2435">
        <w:rPr>
          <w:sz w:val="28"/>
          <w:szCs w:val="28"/>
          <w:lang w:val="es-HN"/>
        </w:rPr>
        <w:t>,</w:t>
      </w:r>
      <w:r>
        <w:rPr>
          <w:sz w:val="28"/>
          <w:szCs w:val="28"/>
          <w:lang w:val="es-HN"/>
        </w:rPr>
        <w:t xml:space="preserve"> la dispersión al resto de la ciudad lo que provocó un aumento inusual en la temperatura. </w:t>
      </w:r>
    </w:p>
    <w:p w:rsidR="00F43042" w:rsidRDefault="00F43042" w:rsidP="009663C9">
      <w:pPr>
        <w:jc w:val="both"/>
        <w:rPr>
          <w:sz w:val="28"/>
          <w:szCs w:val="28"/>
          <w:lang w:val="es-HN"/>
        </w:rPr>
      </w:pPr>
    </w:p>
    <w:p w:rsidR="00F43042" w:rsidRDefault="00F43042" w:rsidP="009663C9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Asimismo, se emitieron en la atmosfera un total de 78 kilogramos de partículas con especial potencial de afectación a vías respiratorias. De igual forma, el calor del incendio provocó un encostramiento que afectó la imperme</w:t>
      </w:r>
      <w:r w:rsidR="00A172E7">
        <w:rPr>
          <w:sz w:val="28"/>
          <w:szCs w:val="28"/>
          <w:lang w:val="es-HN"/>
        </w:rPr>
        <w:t>abilidad y estructura del suelo, e</w:t>
      </w:r>
      <w:r>
        <w:rPr>
          <w:sz w:val="28"/>
          <w:szCs w:val="28"/>
          <w:lang w:val="es-HN"/>
        </w:rPr>
        <w:t>ste efecto parcialmente generó un desbalance en el ciclo hídrico,</w:t>
      </w:r>
      <w:r w:rsidR="00232E19">
        <w:rPr>
          <w:sz w:val="28"/>
          <w:szCs w:val="28"/>
          <w:lang w:val="es-HN"/>
        </w:rPr>
        <w:t xml:space="preserve"> que provocaría</w:t>
      </w:r>
      <w:r>
        <w:rPr>
          <w:sz w:val="28"/>
          <w:szCs w:val="28"/>
          <w:lang w:val="es-HN"/>
        </w:rPr>
        <w:t xml:space="preserve"> una menor </w:t>
      </w:r>
      <w:r w:rsidR="00793E02">
        <w:rPr>
          <w:sz w:val="28"/>
          <w:szCs w:val="28"/>
          <w:lang w:val="es-HN"/>
        </w:rPr>
        <w:t>infiltración</w:t>
      </w:r>
      <w:r w:rsidR="00A172E7">
        <w:rPr>
          <w:sz w:val="28"/>
          <w:szCs w:val="28"/>
          <w:lang w:val="es-HN"/>
        </w:rPr>
        <w:t xml:space="preserve"> </w:t>
      </w:r>
      <w:r w:rsidR="00793E02">
        <w:rPr>
          <w:sz w:val="28"/>
          <w:szCs w:val="28"/>
          <w:lang w:val="es-HN"/>
        </w:rPr>
        <w:t xml:space="preserve">del agua a los acuíferos locales. </w:t>
      </w:r>
    </w:p>
    <w:p w:rsidR="00A91345" w:rsidRDefault="00A91345" w:rsidP="009663C9">
      <w:pPr>
        <w:jc w:val="both"/>
        <w:rPr>
          <w:sz w:val="28"/>
          <w:szCs w:val="28"/>
          <w:lang w:val="es-HN"/>
        </w:rPr>
      </w:pPr>
    </w:p>
    <w:p w:rsidR="00A91345" w:rsidRDefault="00A91345" w:rsidP="009663C9">
      <w:pPr>
        <w:jc w:val="both"/>
        <w:rPr>
          <w:sz w:val="28"/>
          <w:szCs w:val="28"/>
          <w:lang w:val="es-HN"/>
        </w:rPr>
      </w:pPr>
      <w:r>
        <w:rPr>
          <w:sz w:val="28"/>
          <w:szCs w:val="28"/>
          <w:lang w:val="es-HN"/>
        </w:rPr>
        <w:t>El Código Penal indica que el delito de incendio</w:t>
      </w:r>
      <w:r w:rsidR="000E54A8">
        <w:rPr>
          <w:sz w:val="28"/>
          <w:szCs w:val="28"/>
          <w:lang w:val="es-HN"/>
        </w:rPr>
        <w:t xml:space="preserve"> forestal</w:t>
      </w:r>
      <w:r>
        <w:rPr>
          <w:sz w:val="28"/>
          <w:szCs w:val="28"/>
          <w:lang w:val="es-HN"/>
        </w:rPr>
        <w:t xml:space="preserve"> es penado con 5 a 8 años</w:t>
      </w:r>
      <w:r w:rsidR="00EB2808">
        <w:rPr>
          <w:sz w:val="28"/>
          <w:szCs w:val="28"/>
          <w:lang w:val="es-HN"/>
        </w:rPr>
        <w:t xml:space="preserve"> </w:t>
      </w:r>
      <w:r w:rsidR="00A172E7">
        <w:rPr>
          <w:sz w:val="28"/>
          <w:szCs w:val="28"/>
          <w:lang w:val="es-HN"/>
        </w:rPr>
        <w:t xml:space="preserve">de cárcel </w:t>
      </w:r>
      <w:r>
        <w:rPr>
          <w:sz w:val="28"/>
          <w:szCs w:val="28"/>
          <w:lang w:val="es-HN"/>
        </w:rPr>
        <w:t>y de 8 a 12 años, atendiendo a su superficie, nivel de protección</w:t>
      </w:r>
      <w:r w:rsidR="00232E19">
        <w:rPr>
          <w:sz w:val="28"/>
          <w:szCs w:val="28"/>
          <w:lang w:val="es-HN"/>
        </w:rPr>
        <w:t xml:space="preserve"> y</w:t>
      </w:r>
      <w:r>
        <w:rPr>
          <w:sz w:val="28"/>
          <w:szCs w:val="28"/>
          <w:lang w:val="es-HN"/>
        </w:rPr>
        <w:t xml:space="preserve"> </w:t>
      </w:r>
      <w:r>
        <w:rPr>
          <w:sz w:val="28"/>
          <w:szCs w:val="28"/>
          <w:lang w:val="es-HN"/>
        </w:rPr>
        <w:lastRenderedPageBreak/>
        <w:t xml:space="preserve">calidad de la </w:t>
      </w:r>
      <w:r w:rsidR="001A446E">
        <w:rPr>
          <w:sz w:val="28"/>
          <w:szCs w:val="28"/>
          <w:lang w:val="es-HN"/>
        </w:rPr>
        <w:t>zona o</w:t>
      </w:r>
      <w:r>
        <w:rPr>
          <w:sz w:val="28"/>
          <w:szCs w:val="28"/>
          <w:lang w:val="es-HN"/>
        </w:rPr>
        <w:t xml:space="preserve"> de la vegetación y ubicación. </w:t>
      </w:r>
      <w:r w:rsidR="002117CE">
        <w:rPr>
          <w:sz w:val="28"/>
          <w:szCs w:val="28"/>
          <w:lang w:val="es-HN"/>
        </w:rPr>
        <w:t xml:space="preserve">Los daños son penados con seis meses a 2 años, más una multa de 180 a 720 días. </w:t>
      </w:r>
    </w:p>
    <w:p w:rsidR="00F43042" w:rsidRDefault="00F43042" w:rsidP="009663C9">
      <w:pPr>
        <w:jc w:val="both"/>
        <w:rPr>
          <w:sz w:val="28"/>
          <w:szCs w:val="28"/>
          <w:lang w:val="es-HN"/>
        </w:rPr>
      </w:pPr>
    </w:p>
    <w:p w:rsidR="00F43042" w:rsidRDefault="00F43042" w:rsidP="009663C9">
      <w:pPr>
        <w:jc w:val="both"/>
        <w:rPr>
          <w:sz w:val="28"/>
          <w:szCs w:val="28"/>
          <w:lang w:val="es-HN"/>
        </w:rPr>
      </w:pPr>
    </w:p>
    <w:p w:rsidR="009663C9" w:rsidRDefault="009663C9" w:rsidP="009663C9">
      <w:pPr>
        <w:jc w:val="both"/>
        <w:rPr>
          <w:sz w:val="28"/>
          <w:szCs w:val="28"/>
          <w:lang w:val="es-HN"/>
        </w:rPr>
      </w:pPr>
    </w:p>
    <w:p w:rsidR="009663C9" w:rsidRDefault="009663C9" w:rsidP="009663C9">
      <w:pPr>
        <w:jc w:val="both"/>
        <w:rPr>
          <w:sz w:val="28"/>
          <w:szCs w:val="28"/>
          <w:lang w:val="es-HN"/>
        </w:rPr>
      </w:pPr>
    </w:p>
    <w:p w:rsidR="000E338B" w:rsidRDefault="000E338B" w:rsidP="009D2A95">
      <w:pPr>
        <w:jc w:val="both"/>
        <w:rPr>
          <w:sz w:val="28"/>
          <w:szCs w:val="28"/>
          <w:lang w:val="es-HN"/>
        </w:rPr>
      </w:pPr>
    </w:p>
    <w:p w:rsidR="000E338B" w:rsidRDefault="000E338B" w:rsidP="009D2A95">
      <w:pPr>
        <w:jc w:val="both"/>
        <w:rPr>
          <w:sz w:val="28"/>
          <w:szCs w:val="28"/>
          <w:lang w:val="es-HN"/>
        </w:rPr>
      </w:pPr>
    </w:p>
    <w:p w:rsidR="00000EAF" w:rsidRDefault="00000EAF" w:rsidP="00D92EC0">
      <w:pPr>
        <w:jc w:val="both"/>
        <w:rPr>
          <w:sz w:val="28"/>
          <w:szCs w:val="28"/>
          <w:lang w:val="es-HN"/>
        </w:rPr>
      </w:pPr>
    </w:p>
    <w:p w:rsidR="00000EAF" w:rsidRDefault="00000EAF" w:rsidP="00D92EC0">
      <w:pPr>
        <w:jc w:val="both"/>
        <w:rPr>
          <w:sz w:val="28"/>
          <w:szCs w:val="28"/>
          <w:lang w:val="es-HN"/>
        </w:rPr>
      </w:pPr>
    </w:p>
    <w:p w:rsidR="00D92EC0" w:rsidRDefault="00D92EC0" w:rsidP="00D92EC0">
      <w:pPr>
        <w:jc w:val="both"/>
        <w:rPr>
          <w:sz w:val="28"/>
          <w:szCs w:val="28"/>
          <w:lang w:val="es-HN"/>
        </w:rPr>
      </w:pPr>
    </w:p>
    <w:p w:rsidR="00D92EC0" w:rsidRDefault="00D92EC0" w:rsidP="00D92EC0">
      <w:pPr>
        <w:jc w:val="both"/>
        <w:rPr>
          <w:sz w:val="28"/>
          <w:szCs w:val="28"/>
          <w:lang w:val="es-HN"/>
        </w:rPr>
      </w:pPr>
    </w:p>
    <w:p w:rsidR="00E60E5E" w:rsidRDefault="00E60E5E" w:rsidP="000B7991">
      <w:pPr>
        <w:jc w:val="both"/>
        <w:rPr>
          <w:sz w:val="28"/>
          <w:szCs w:val="28"/>
          <w:lang w:val="es-HN"/>
        </w:rPr>
      </w:pPr>
    </w:p>
    <w:p w:rsidR="00E60E5E" w:rsidRDefault="00E60E5E" w:rsidP="000B7991">
      <w:pPr>
        <w:jc w:val="both"/>
        <w:rPr>
          <w:sz w:val="28"/>
          <w:szCs w:val="28"/>
          <w:lang w:val="es-HN"/>
        </w:rPr>
      </w:pPr>
    </w:p>
    <w:p w:rsidR="00E60E5E" w:rsidRDefault="00E60E5E" w:rsidP="000B7991">
      <w:pPr>
        <w:jc w:val="both"/>
        <w:rPr>
          <w:sz w:val="28"/>
          <w:szCs w:val="28"/>
          <w:lang w:val="es-HN"/>
        </w:rPr>
      </w:pPr>
    </w:p>
    <w:p w:rsidR="00E94BC7" w:rsidRDefault="00E94BC7" w:rsidP="00CB670C">
      <w:pPr>
        <w:jc w:val="both"/>
        <w:rPr>
          <w:sz w:val="28"/>
          <w:szCs w:val="28"/>
          <w:lang w:val="es-HN"/>
        </w:rPr>
      </w:pPr>
    </w:p>
    <w:p w:rsidR="00E94BC7" w:rsidRDefault="00E94BC7" w:rsidP="00CB670C">
      <w:pPr>
        <w:jc w:val="both"/>
        <w:rPr>
          <w:sz w:val="28"/>
          <w:szCs w:val="28"/>
          <w:lang w:val="es-HN"/>
        </w:rPr>
      </w:pPr>
    </w:p>
    <w:p w:rsidR="00D60A26" w:rsidRDefault="00D60A26" w:rsidP="00CB670C">
      <w:pPr>
        <w:jc w:val="both"/>
        <w:rPr>
          <w:sz w:val="28"/>
          <w:szCs w:val="28"/>
          <w:lang w:val="es-HN"/>
        </w:rPr>
      </w:pPr>
    </w:p>
    <w:p w:rsidR="00D60A26" w:rsidRDefault="00D60A26" w:rsidP="00CB670C">
      <w:pPr>
        <w:jc w:val="both"/>
        <w:rPr>
          <w:sz w:val="28"/>
          <w:szCs w:val="28"/>
          <w:lang w:val="es-HN"/>
        </w:rPr>
      </w:pPr>
    </w:p>
    <w:p w:rsidR="003D2FC5" w:rsidRDefault="003D2FC5" w:rsidP="00CB670C">
      <w:pPr>
        <w:jc w:val="both"/>
        <w:rPr>
          <w:sz w:val="28"/>
          <w:szCs w:val="28"/>
          <w:lang w:val="es-HN"/>
        </w:rPr>
      </w:pPr>
    </w:p>
    <w:p w:rsidR="003D2FC5" w:rsidRDefault="003D2FC5" w:rsidP="00CB670C">
      <w:pPr>
        <w:jc w:val="both"/>
        <w:rPr>
          <w:sz w:val="28"/>
          <w:szCs w:val="28"/>
          <w:lang w:val="es-HN"/>
        </w:rPr>
      </w:pPr>
    </w:p>
    <w:p w:rsidR="00F728EC" w:rsidRDefault="00F728EC" w:rsidP="001D4D07">
      <w:pPr>
        <w:jc w:val="both"/>
        <w:rPr>
          <w:sz w:val="28"/>
          <w:szCs w:val="28"/>
          <w:lang w:val="es-HN"/>
        </w:rPr>
      </w:pPr>
    </w:p>
    <w:p w:rsidR="00F728EC" w:rsidRDefault="00F728EC" w:rsidP="001D4D07">
      <w:pPr>
        <w:jc w:val="both"/>
        <w:rPr>
          <w:sz w:val="28"/>
          <w:szCs w:val="28"/>
          <w:lang w:val="es-HN"/>
        </w:rPr>
      </w:pPr>
    </w:p>
    <w:p w:rsidR="00B06CE5" w:rsidRDefault="00B06CE5" w:rsidP="001D4D07">
      <w:pPr>
        <w:jc w:val="both"/>
        <w:rPr>
          <w:sz w:val="28"/>
          <w:szCs w:val="28"/>
          <w:lang w:val="es-HN"/>
        </w:rPr>
      </w:pPr>
    </w:p>
    <w:p w:rsidR="00B06CE5" w:rsidRDefault="00B06CE5" w:rsidP="001D4D07">
      <w:pPr>
        <w:jc w:val="both"/>
        <w:rPr>
          <w:sz w:val="28"/>
          <w:szCs w:val="28"/>
          <w:lang w:val="es-HN"/>
        </w:rPr>
      </w:pPr>
    </w:p>
    <w:p w:rsidR="001D4D07" w:rsidRDefault="001D4D07" w:rsidP="001D4D07">
      <w:pPr>
        <w:jc w:val="both"/>
        <w:rPr>
          <w:sz w:val="28"/>
          <w:szCs w:val="28"/>
          <w:lang w:val="es-HN"/>
        </w:rPr>
      </w:pPr>
    </w:p>
    <w:p w:rsidR="000E7208" w:rsidRDefault="000E7208" w:rsidP="001D4D07">
      <w:pPr>
        <w:jc w:val="both"/>
        <w:rPr>
          <w:sz w:val="28"/>
          <w:szCs w:val="28"/>
        </w:rPr>
      </w:pPr>
    </w:p>
    <w:p w:rsidR="00795703" w:rsidRPr="008F09EE" w:rsidRDefault="00795703" w:rsidP="00EA1454">
      <w:pPr>
        <w:jc w:val="both"/>
        <w:rPr>
          <w:sz w:val="28"/>
          <w:szCs w:val="28"/>
          <w:lang w:val="es-HN"/>
        </w:rPr>
      </w:pPr>
    </w:p>
    <w:p w:rsidR="00D567EC" w:rsidRPr="008F09EE" w:rsidRDefault="00D567EC" w:rsidP="00D567EC">
      <w:pPr>
        <w:jc w:val="both"/>
        <w:rPr>
          <w:sz w:val="28"/>
          <w:szCs w:val="28"/>
          <w:lang w:val="es-HN"/>
        </w:rPr>
      </w:pPr>
    </w:p>
    <w:sectPr w:rsidR="00D567EC" w:rsidRPr="008F09EE" w:rsidSect="000B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94D21"/>
    <w:rsid w:val="00000EAF"/>
    <w:rsid w:val="00001428"/>
    <w:rsid w:val="00002595"/>
    <w:rsid w:val="00002DCB"/>
    <w:rsid w:val="000045B2"/>
    <w:rsid w:val="00011A0D"/>
    <w:rsid w:val="00017678"/>
    <w:rsid w:val="0002117D"/>
    <w:rsid w:val="00021F54"/>
    <w:rsid w:val="00022A88"/>
    <w:rsid w:val="00025DFF"/>
    <w:rsid w:val="00030C9D"/>
    <w:rsid w:val="00033C84"/>
    <w:rsid w:val="00036602"/>
    <w:rsid w:val="00041B55"/>
    <w:rsid w:val="000427D2"/>
    <w:rsid w:val="0004455B"/>
    <w:rsid w:val="00050797"/>
    <w:rsid w:val="000553FE"/>
    <w:rsid w:val="00060E6E"/>
    <w:rsid w:val="000653B9"/>
    <w:rsid w:val="00065AFC"/>
    <w:rsid w:val="00072DB5"/>
    <w:rsid w:val="00075876"/>
    <w:rsid w:val="000777CB"/>
    <w:rsid w:val="00077E54"/>
    <w:rsid w:val="00095592"/>
    <w:rsid w:val="000A01BC"/>
    <w:rsid w:val="000A764B"/>
    <w:rsid w:val="000B2136"/>
    <w:rsid w:val="000B27E3"/>
    <w:rsid w:val="000B44BA"/>
    <w:rsid w:val="000B4AEA"/>
    <w:rsid w:val="000B6EAF"/>
    <w:rsid w:val="000B779E"/>
    <w:rsid w:val="000B7991"/>
    <w:rsid w:val="000C0469"/>
    <w:rsid w:val="000D2435"/>
    <w:rsid w:val="000D3970"/>
    <w:rsid w:val="000D4914"/>
    <w:rsid w:val="000D65D9"/>
    <w:rsid w:val="000D7068"/>
    <w:rsid w:val="000E1DB2"/>
    <w:rsid w:val="000E2DC0"/>
    <w:rsid w:val="000E338B"/>
    <w:rsid w:val="000E54A8"/>
    <w:rsid w:val="000E7208"/>
    <w:rsid w:val="000F37BC"/>
    <w:rsid w:val="000F7EDF"/>
    <w:rsid w:val="00102583"/>
    <w:rsid w:val="0010684D"/>
    <w:rsid w:val="00112083"/>
    <w:rsid w:val="00114D1D"/>
    <w:rsid w:val="00122CFE"/>
    <w:rsid w:val="00125A07"/>
    <w:rsid w:val="00130CEF"/>
    <w:rsid w:val="00131B48"/>
    <w:rsid w:val="00134DDE"/>
    <w:rsid w:val="00147F87"/>
    <w:rsid w:val="00150FED"/>
    <w:rsid w:val="00151C08"/>
    <w:rsid w:val="00155C84"/>
    <w:rsid w:val="0016126C"/>
    <w:rsid w:val="0016440C"/>
    <w:rsid w:val="00165391"/>
    <w:rsid w:val="0017353F"/>
    <w:rsid w:val="00175D8F"/>
    <w:rsid w:val="00186DB4"/>
    <w:rsid w:val="00190E45"/>
    <w:rsid w:val="00192F80"/>
    <w:rsid w:val="00193BDD"/>
    <w:rsid w:val="0019640E"/>
    <w:rsid w:val="001A1112"/>
    <w:rsid w:val="001A1D0E"/>
    <w:rsid w:val="001A27A6"/>
    <w:rsid w:val="001A2CAA"/>
    <w:rsid w:val="001A446E"/>
    <w:rsid w:val="001A5437"/>
    <w:rsid w:val="001A7F5E"/>
    <w:rsid w:val="001B0FEE"/>
    <w:rsid w:val="001B3148"/>
    <w:rsid w:val="001B58D4"/>
    <w:rsid w:val="001B7AA8"/>
    <w:rsid w:val="001C4925"/>
    <w:rsid w:val="001C6F03"/>
    <w:rsid w:val="001D3A90"/>
    <w:rsid w:val="001D3F65"/>
    <w:rsid w:val="001D4D07"/>
    <w:rsid w:val="001E17AD"/>
    <w:rsid w:val="001E4AA9"/>
    <w:rsid w:val="001E60B3"/>
    <w:rsid w:val="001F2897"/>
    <w:rsid w:val="001F7AC4"/>
    <w:rsid w:val="001F7E11"/>
    <w:rsid w:val="002117CE"/>
    <w:rsid w:val="00223B1C"/>
    <w:rsid w:val="00232E19"/>
    <w:rsid w:val="00236076"/>
    <w:rsid w:val="00244257"/>
    <w:rsid w:val="00247158"/>
    <w:rsid w:val="002472F0"/>
    <w:rsid w:val="002534AB"/>
    <w:rsid w:val="002557CB"/>
    <w:rsid w:val="00257C70"/>
    <w:rsid w:val="00264FF5"/>
    <w:rsid w:val="00275F64"/>
    <w:rsid w:val="00276C38"/>
    <w:rsid w:val="00276F40"/>
    <w:rsid w:val="002847EC"/>
    <w:rsid w:val="00284BAD"/>
    <w:rsid w:val="00285A68"/>
    <w:rsid w:val="002949DC"/>
    <w:rsid w:val="00294FE7"/>
    <w:rsid w:val="002952F4"/>
    <w:rsid w:val="002960ED"/>
    <w:rsid w:val="002A114B"/>
    <w:rsid w:val="002A559E"/>
    <w:rsid w:val="002A5A21"/>
    <w:rsid w:val="002A5EBC"/>
    <w:rsid w:val="002B1631"/>
    <w:rsid w:val="002B4946"/>
    <w:rsid w:val="002C26C5"/>
    <w:rsid w:val="002C3666"/>
    <w:rsid w:val="002D0A5A"/>
    <w:rsid w:val="002D0FF6"/>
    <w:rsid w:val="002D2EAF"/>
    <w:rsid w:val="002D6802"/>
    <w:rsid w:val="002E357E"/>
    <w:rsid w:val="002E54C5"/>
    <w:rsid w:val="002E62F4"/>
    <w:rsid w:val="002F0BE8"/>
    <w:rsid w:val="002F1CE0"/>
    <w:rsid w:val="002F2893"/>
    <w:rsid w:val="002F7CED"/>
    <w:rsid w:val="00302F92"/>
    <w:rsid w:val="00304E8F"/>
    <w:rsid w:val="00311C70"/>
    <w:rsid w:val="00313F52"/>
    <w:rsid w:val="00320426"/>
    <w:rsid w:val="00320F04"/>
    <w:rsid w:val="003218BA"/>
    <w:rsid w:val="00327194"/>
    <w:rsid w:val="0033119F"/>
    <w:rsid w:val="0033358F"/>
    <w:rsid w:val="00340A87"/>
    <w:rsid w:val="00340DF5"/>
    <w:rsid w:val="00344CD4"/>
    <w:rsid w:val="00353383"/>
    <w:rsid w:val="003542EA"/>
    <w:rsid w:val="0035743E"/>
    <w:rsid w:val="003609DF"/>
    <w:rsid w:val="00361412"/>
    <w:rsid w:val="00362DF1"/>
    <w:rsid w:val="00365885"/>
    <w:rsid w:val="003737A7"/>
    <w:rsid w:val="0037628A"/>
    <w:rsid w:val="00382B43"/>
    <w:rsid w:val="00383420"/>
    <w:rsid w:val="00383A70"/>
    <w:rsid w:val="003913D3"/>
    <w:rsid w:val="003922C1"/>
    <w:rsid w:val="003969C6"/>
    <w:rsid w:val="0039780B"/>
    <w:rsid w:val="00397BFD"/>
    <w:rsid w:val="003A1130"/>
    <w:rsid w:val="003A1BBA"/>
    <w:rsid w:val="003A5B46"/>
    <w:rsid w:val="003A6664"/>
    <w:rsid w:val="003B206C"/>
    <w:rsid w:val="003B2238"/>
    <w:rsid w:val="003B69AD"/>
    <w:rsid w:val="003C0B67"/>
    <w:rsid w:val="003C2340"/>
    <w:rsid w:val="003C26C9"/>
    <w:rsid w:val="003C35F8"/>
    <w:rsid w:val="003C5583"/>
    <w:rsid w:val="003D2FC5"/>
    <w:rsid w:val="003D5E3D"/>
    <w:rsid w:val="003E0BE9"/>
    <w:rsid w:val="003E1583"/>
    <w:rsid w:val="003E1812"/>
    <w:rsid w:val="003F30D7"/>
    <w:rsid w:val="003F59AF"/>
    <w:rsid w:val="003F70DA"/>
    <w:rsid w:val="00401F4B"/>
    <w:rsid w:val="00403AA6"/>
    <w:rsid w:val="00403CEE"/>
    <w:rsid w:val="00405843"/>
    <w:rsid w:val="00411FA2"/>
    <w:rsid w:val="00412701"/>
    <w:rsid w:val="00413F5D"/>
    <w:rsid w:val="00426ABC"/>
    <w:rsid w:val="00430F84"/>
    <w:rsid w:val="00431020"/>
    <w:rsid w:val="004325DB"/>
    <w:rsid w:val="00437158"/>
    <w:rsid w:val="0044388A"/>
    <w:rsid w:val="00443BE4"/>
    <w:rsid w:val="00446003"/>
    <w:rsid w:val="00447224"/>
    <w:rsid w:val="004539F6"/>
    <w:rsid w:val="004559E6"/>
    <w:rsid w:val="004607A4"/>
    <w:rsid w:val="00464BD9"/>
    <w:rsid w:val="00487594"/>
    <w:rsid w:val="00494243"/>
    <w:rsid w:val="004A3179"/>
    <w:rsid w:val="004A5DE4"/>
    <w:rsid w:val="004A5EB7"/>
    <w:rsid w:val="004B64D4"/>
    <w:rsid w:val="004B6DFB"/>
    <w:rsid w:val="004B6F84"/>
    <w:rsid w:val="004C036B"/>
    <w:rsid w:val="004C2AC4"/>
    <w:rsid w:val="004C4E73"/>
    <w:rsid w:val="004C7904"/>
    <w:rsid w:val="004D0515"/>
    <w:rsid w:val="004D690D"/>
    <w:rsid w:val="004E75D7"/>
    <w:rsid w:val="004F0CBE"/>
    <w:rsid w:val="004F47A0"/>
    <w:rsid w:val="00500EE9"/>
    <w:rsid w:val="0050209E"/>
    <w:rsid w:val="0050283A"/>
    <w:rsid w:val="00502A00"/>
    <w:rsid w:val="0050584C"/>
    <w:rsid w:val="00506A2B"/>
    <w:rsid w:val="005107A1"/>
    <w:rsid w:val="00511C30"/>
    <w:rsid w:val="00520253"/>
    <w:rsid w:val="005241C1"/>
    <w:rsid w:val="00530209"/>
    <w:rsid w:val="005338C0"/>
    <w:rsid w:val="00534D35"/>
    <w:rsid w:val="00535FCA"/>
    <w:rsid w:val="005421F1"/>
    <w:rsid w:val="00545437"/>
    <w:rsid w:val="00545EA9"/>
    <w:rsid w:val="0054790E"/>
    <w:rsid w:val="00552C33"/>
    <w:rsid w:val="00556C5A"/>
    <w:rsid w:val="00556D99"/>
    <w:rsid w:val="005626E8"/>
    <w:rsid w:val="0058353E"/>
    <w:rsid w:val="00592CEA"/>
    <w:rsid w:val="00592F62"/>
    <w:rsid w:val="00596E9E"/>
    <w:rsid w:val="005970B0"/>
    <w:rsid w:val="005A0485"/>
    <w:rsid w:val="005A1B43"/>
    <w:rsid w:val="005A1BDB"/>
    <w:rsid w:val="005A27E5"/>
    <w:rsid w:val="005A3243"/>
    <w:rsid w:val="005B1D0F"/>
    <w:rsid w:val="005B4B83"/>
    <w:rsid w:val="005B6115"/>
    <w:rsid w:val="005C7C4A"/>
    <w:rsid w:val="005D1BDC"/>
    <w:rsid w:val="005E4FD4"/>
    <w:rsid w:val="005F0BED"/>
    <w:rsid w:val="005F27A4"/>
    <w:rsid w:val="005F504B"/>
    <w:rsid w:val="005F79B3"/>
    <w:rsid w:val="00602174"/>
    <w:rsid w:val="0060389C"/>
    <w:rsid w:val="0060615D"/>
    <w:rsid w:val="00614930"/>
    <w:rsid w:val="00615EB9"/>
    <w:rsid w:val="00640413"/>
    <w:rsid w:val="006430A8"/>
    <w:rsid w:val="006504B8"/>
    <w:rsid w:val="00656C1C"/>
    <w:rsid w:val="006650A5"/>
    <w:rsid w:val="00665B4F"/>
    <w:rsid w:val="00670EAC"/>
    <w:rsid w:val="0067387D"/>
    <w:rsid w:val="0067443A"/>
    <w:rsid w:val="00676DFC"/>
    <w:rsid w:val="006A42BB"/>
    <w:rsid w:val="006A4CF5"/>
    <w:rsid w:val="006A6035"/>
    <w:rsid w:val="006C010E"/>
    <w:rsid w:val="006C118C"/>
    <w:rsid w:val="006C2A54"/>
    <w:rsid w:val="006C7E2A"/>
    <w:rsid w:val="006D022F"/>
    <w:rsid w:val="006D4D46"/>
    <w:rsid w:val="006E01FD"/>
    <w:rsid w:val="006E171D"/>
    <w:rsid w:val="006E654A"/>
    <w:rsid w:val="006E7F69"/>
    <w:rsid w:val="006F32EF"/>
    <w:rsid w:val="006F4530"/>
    <w:rsid w:val="006F58F2"/>
    <w:rsid w:val="006F6FEE"/>
    <w:rsid w:val="007010E5"/>
    <w:rsid w:val="00705408"/>
    <w:rsid w:val="0070640B"/>
    <w:rsid w:val="00720A1B"/>
    <w:rsid w:val="00723445"/>
    <w:rsid w:val="00725D05"/>
    <w:rsid w:val="00725E60"/>
    <w:rsid w:val="00736EB8"/>
    <w:rsid w:val="00740B8C"/>
    <w:rsid w:val="0074165F"/>
    <w:rsid w:val="00746879"/>
    <w:rsid w:val="00746F12"/>
    <w:rsid w:val="0075157E"/>
    <w:rsid w:val="00754D23"/>
    <w:rsid w:val="00764D68"/>
    <w:rsid w:val="00774F0B"/>
    <w:rsid w:val="00774F6A"/>
    <w:rsid w:val="0077715E"/>
    <w:rsid w:val="00777986"/>
    <w:rsid w:val="00777F47"/>
    <w:rsid w:val="00782B8C"/>
    <w:rsid w:val="00785EFB"/>
    <w:rsid w:val="00786162"/>
    <w:rsid w:val="00786E87"/>
    <w:rsid w:val="00790396"/>
    <w:rsid w:val="00791623"/>
    <w:rsid w:val="007926E5"/>
    <w:rsid w:val="0079309B"/>
    <w:rsid w:val="00793E02"/>
    <w:rsid w:val="00795703"/>
    <w:rsid w:val="007A27D1"/>
    <w:rsid w:val="007B08AB"/>
    <w:rsid w:val="007B287F"/>
    <w:rsid w:val="007B559F"/>
    <w:rsid w:val="007C7495"/>
    <w:rsid w:val="007D07E5"/>
    <w:rsid w:val="007D18A5"/>
    <w:rsid w:val="007D1BC6"/>
    <w:rsid w:val="007D6D7B"/>
    <w:rsid w:val="007E3F59"/>
    <w:rsid w:val="007E5AC1"/>
    <w:rsid w:val="007F2368"/>
    <w:rsid w:val="007F27A7"/>
    <w:rsid w:val="007F6FBE"/>
    <w:rsid w:val="00800D58"/>
    <w:rsid w:val="008015A9"/>
    <w:rsid w:val="00802D74"/>
    <w:rsid w:val="008056BE"/>
    <w:rsid w:val="00810165"/>
    <w:rsid w:val="008124B6"/>
    <w:rsid w:val="00812872"/>
    <w:rsid w:val="00823271"/>
    <w:rsid w:val="00827D1C"/>
    <w:rsid w:val="00831B7A"/>
    <w:rsid w:val="00840F7D"/>
    <w:rsid w:val="00845938"/>
    <w:rsid w:val="00846FEE"/>
    <w:rsid w:val="0084711C"/>
    <w:rsid w:val="00847C0F"/>
    <w:rsid w:val="00854901"/>
    <w:rsid w:val="00860D76"/>
    <w:rsid w:val="0086225C"/>
    <w:rsid w:val="00863454"/>
    <w:rsid w:val="00864423"/>
    <w:rsid w:val="00867DC3"/>
    <w:rsid w:val="008714B4"/>
    <w:rsid w:val="00873196"/>
    <w:rsid w:val="00874822"/>
    <w:rsid w:val="008927D1"/>
    <w:rsid w:val="00892BDC"/>
    <w:rsid w:val="008A4535"/>
    <w:rsid w:val="008B2389"/>
    <w:rsid w:val="008B5B04"/>
    <w:rsid w:val="008C0916"/>
    <w:rsid w:val="008C2152"/>
    <w:rsid w:val="008C3B1F"/>
    <w:rsid w:val="008C536B"/>
    <w:rsid w:val="008C66FB"/>
    <w:rsid w:val="008D1099"/>
    <w:rsid w:val="008D2CA3"/>
    <w:rsid w:val="008E17A7"/>
    <w:rsid w:val="008E27F8"/>
    <w:rsid w:val="008E3C6E"/>
    <w:rsid w:val="008E54E9"/>
    <w:rsid w:val="008F09EE"/>
    <w:rsid w:val="008F3586"/>
    <w:rsid w:val="00900030"/>
    <w:rsid w:val="0090251B"/>
    <w:rsid w:val="00902563"/>
    <w:rsid w:val="00904BB3"/>
    <w:rsid w:val="00907C08"/>
    <w:rsid w:val="00907DC1"/>
    <w:rsid w:val="00910314"/>
    <w:rsid w:val="00911638"/>
    <w:rsid w:val="00915F62"/>
    <w:rsid w:val="009217DD"/>
    <w:rsid w:val="00922EED"/>
    <w:rsid w:val="00925230"/>
    <w:rsid w:val="00926A69"/>
    <w:rsid w:val="00932ADA"/>
    <w:rsid w:val="00935E43"/>
    <w:rsid w:val="009404F7"/>
    <w:rsid w:val="00943272"/>
    <w:rsid w:val="0094430A"/>
    <w:rsid w:val="0094757E"/>
    <w:rsid w:val="00951F06"/>
    <w:rsid w:val="00953A43"/>
    <w:rsid w:val="0095763D"/>
    <w:rsid w:val="00960CEE"/>
    <w:rsid w:val="00963856"/>
    <w:rsid w:val="00965B8F"/>
    <w:rsid w:val="009663C9"/>
    <w:rsid w:val="00967E31"/>
    <w:rsid w:val="00977B73"/>
    <w:rsid w:val="00983C24"/>
    <w:rsid w:val="00986057"/>
    <w:rsid w:val="00990420"/>
    <w:rsid w:val="00996716"/>
    <w:rsid w:val="009A621F"/>
    <w:rsid w:val="009B2B3B"/>
    <w:rsid w:val="009B2BDB"/>
    <w:rsid w:val="009B32D3"/>
    <w:rsid w:val="009B3F8D"/>
    <w:rsid w:val="009B4B3E"/>
    <w:rsid w:val="009B546D"/>
    <w:rsid w:val="009B7CC0"/>
    <w:rsid w:val="009C7969"/>
    <w:rsid w:val="009C7DBA"/>
    <w:rsid w:val="009D2A95"/>
    <w:rsid w:val="009D42A4"/>
    <w:rsid w:val="009E2A2D"/>
    <w:rsid w:val="009F3E2A"/>
    <w:rsid w:val="009F54CA"/>
    <w:rsid w:val="00A00209"/>
    <w:rsid w:val="00A0147E"/>
    <w:rsid w:val="00A02270"/>
    <w:rsid w:val="00A1235B"/>
    <w:rsid w:val="00A13636"/>
    <w:rsid w:val="00A13D36"/>
    <w:rsid w:val="00A15E8C"/>
    <w:rsid w:val="00A172E7"/>
    <w:rsid w:val="00A208D9"/>
    <w:rsid w:val="00A3065F"/>
    <w:rsid w:val="00A319ED"/>
    <w:rsid w:val="00A3294E"/>
    <w:rsid w:val="00A533B5"/>
    <w:rsid w:val="00A5430C"/>
    <w:rsid w:val="00A6040C"/>
    <w:rsid w:val="00A64695"/>
    <w:rsid w:val="00A66CA5"/>
    <w:rsid w:val="00A72CD8"/>
    <w:rsid w:val="00A75533"/>
    <w:rsid w:val="00A76AC6"/>
    <w:rsid w:val="00A84726"/>
    <w:rsid w:val="00A91345"/>
    <w:rsid w:val="00A93BFB"/>
    <w:rsid w:val="00A94D21"/>
    <w:rsid w:val="00AB48CA"/>
    <w:rsid w:val="00AC12F4"/>
    <w:rsid w:val="00AC2DCA"/>
    <w:rsid w:val="00AC75EF"/>
    <w:rsid w:val="00AC7706"/>
    <w:rsid w:val="00AD27C6"/>
    <w:rsid w:val="00AD6288"/>
    <w:rsid w:val="00AD7C07"/>
    <w:rsid w:val="00AE128E"/>
    <w:rsid w:val="00AE3369"/>
    <w:rsid w:val="00AE4598"/>
    <w:rsid w:val="00AE5D97"/>
    <w:rsid w:val="00AF408C"/>
    <w:rsid w:val="00AF640A"/>
    <w:rsid w:val="00B06CE5"/>
    <w:rsid w:val="00B10D01"/>
    <w:rsid w:val="00B132F3"/>
    <w:rsid w:val="00B15F47"/>
    <w:rsid w:val="00B1700E"/>
    <w:rsid w:val="00B25BF2"/>
    <w:rsid w:val="00B30EDF"/>
    <w:rsid w:val="00B310C5"/>
    <w:rsid w:val="00B31B7B"/>
    <w:rsid w:val="00B372BD"/>
    <w:rsid w:val="00B41C29"/>
    <w:rsid w:val="00B43C91"/>
    <w:rsid w:val="00B54FA7"/>
    <w:rsid w:val="00B62137"/>
    <w:rsid w:val="00B62AE3"/>
    <w:rsid w:val="00B66C81"/>
    <w:rsid w:val="00B826EB"/>
    <w:rsid w:val="00B834ED"/>
    <w:rsid w:val="00B84BF5"/>
    <w:rsid w:val="00B90657"/>
    <w:rsid w:val="00B94282"/>
    <w:rsid w:val="00B9463B"/>
    <w:rsid w:val="00B96566"/>
    <w:rsid w:val="00BA3DA9"/>
    <w:rsid w:val="00BA509D"/>
    <w:rsid w:val="00BB629E"/>
    <w:rsid w:val="00BC02CB"/>
    <w:rsid w:val="00BC410D"/>
    <w:rsid w:val="00BC5549"/>
    <w:rsid w:val="00BD4D7A"/>
    <w:rsid w:val="00BD6839"/>
    <w:rsid w:val="00BD7781"/>
    <w:rsid w:val="00BE583B"/>
    <w:rsid w:val="00BE6EAD"/>
    <w:rsid w:val="00BF04AA"/>
    <w:rsid w:val="00BF071A"/>
    <w:rsid w:val="00BF1E6D"/>
    <w:rsid w:val="00C03755"/>
    <w:rsid w:val="00C07095"/>
    <w:rsid w:val="00C12637"/>
    <w:rsid w:val="00C204CF"/>
    <w:rsid w:val="00C30C41"/>
    <w:rsid w:val="00C31613"/>
    <w:rsid w:val="00C32A07"/>
    <w:rsid w:val="00C33BA5"/>
    <w:rsid w:val="00C35F7F"/>
    <w:rsid w:val="00C42A1B"/>
    <w:rsid w:val="00C4518E"/>
    <w:rsid w:val="00C605CD"/>
    <w:rsid w:val="00C64402"/>
    <w:rsid w:val="00C7566C"/>
    <w:rsid w:val="00C76F5F"/>
    <w:rsid w:val="00C77E3D"/>
    <w:rsid w:val="00C809E6"/>
    <w:rsid w:val="00C822D6"/>
    <w:rsid w:val="00C841DD"/>
    <w:rsid w:val="00C87DA3"/>
    <w:rsid w:val="00C90AE0"/>
    <w:rsid w:val="00C90D71"/>
    <w:rsid w:val="00C921AE"/>
    <w:rsid w:val="00C94525"/>
    <w:rsid w:val="00C94907"/>
    <w:rsid w:val="00CB670C"/>
    <w:rsid w:val="00CB7CE0"/>
    <w:rsid w:val="00CC4304"/>
    <w:rsid w:val="00CD0E73"/>
    <w:rsid w:val="00CD28F0"/>
    <w:rsid w:val="00CD35CC"/>
    <w:rsid w:val="00CD4145"/>
    <w:rsid w:val="00CE206D"/>
    <w:rsid w:val="00CE3F6B"/>
    <w:rsid w:val="00CF27BB"/>
    <w:rsid w:val="00CF420E"/>
    <w:rsid w:val="00CF73F0"/>
    <w:rsid w:val="00D00FB9"/>
    <w:rsid w:val="00D11646"/>
    <w:rsid w:val="00D12D42"/>
    <w:rsid w:val="00D153B2"/>
    <w:rsid w:val="00D24EAF"/>
    <w:rsid w:val="00D303D5"/>
    <w:rsid w:val="00D30702"/>
    <w:rsid w:val="00D33487"/>
    <w:rsid w:val="00D342AC"/>
    <w:rsid w:val="00D36D3C"/>
    <w:rsid w:val="00D55CE5"/>
    <w:rsid w:val="00D567EC"/>
    <w:rsid w:val="00D5705F"/>
    <w:rsid w:val="00D60A26"/>
    <w:rsid w:val="00D635FE"/>
    <w:rsid w:val="00D76915"/>
    <w:rsid w:val="00D8539E"/>
    <w:rsid w:val="00D86C31"/>
    <w:rsid w:val="00D90FE3"/>
    <w:rsid w:val="00D92EC0"/>
    <w:rsid w:val="00D97E08"/>
    <w:rsid w:val="00DA4BDA"/>
    <w:rsid w:val="00DB4397"/>
    <w:rsid w:val="00DB4C4C"/>
    <w:rsid w:val="00DD3731"/>
    <w:rsid w:val="00DD5102"/>
    <w:rsid w:val="00E0195A"/>
    <w:rsid w:val="00E02577"/>
    <w:rsid w:val="00E03615"/>
    <w:rsid w:val="00E05E5F"/>
    <w:rsid w:val="00E103D6"/>
    <w:rsid w:val="00E12050"/>
    <w:rsid w:val="00E2325F"/>
    <w:rsid w:val="00E25F97"/>
    <w:rsid w:val="00E31D06"/>
    <w:rsid w:val="00E32B53"/>
    <w:rsid w:val="00E42C92"/>
    <w:rsid w:val="00E52124"/>
    <w:rsid w:val="00E571CE"/>
    <w:rsid w:val="00E573FF"/>
    <w:rsid w:val="00E60E5E"/>
    <w:rsid w:val="00E661C5"/>
    <w:rsid w:val="00E732FE"/>
    <w:rsid w:val="00E82CAD"/>
    <w:rsid w:val="00E84663"/>
    <w:rsid w:val="00E8638E"/>
    <w:rsid w:val="00E94BC7"/>
    <w:rsid w:val="00EA1454"/>
    <w:rsid w:val="00EA5EDC"/>
    <w:rsid w:val="00EB2808"/>
    <w:rsid w:val="00EB3F08"/>
    <w:rsid w:val="00EC6B4D"/>
    <w:rsid w:val="00ED02F2"/>
    <w:rsid w:val="00ED320B"/>
    <w:rsid w:val="00ED4DFA"/>
    <w:rsid w:val="00ED53EC"/>
    <w:rsid w:val="00ED650D"/>
    <w:rsid w:val="00ED65B3"/>
    <w:rsid w:val="00EF34FA"/>
    <w:rsid w:val="00EF44F6"/>
    <w:rsid w:val="00EF766C"/>
    <w:rsid w:val="00EF7E8D"/>
    <w:rsid w:val="00F013A6"/>
    <w:rsid w:val="00F02636"/>
    <w:rsid w:val="00F02CAD"/>
    <w:rsid w:val="00F04411"/>
    <w:rsid w:val="00F05BA6"/>
    <w:rsid w:val="00F104D4"/>
    <w:rsid w:val="00F10EEA"/>
    <w:rsid w:val="00F21125"/>
    <w:rsid w:val="00F2271C"/>
    <w:rsid w:val="00F2630E"/>
    <w:rsid w:val="00F30986"/>
    <w:rsid w:val="00F31C2B"/>
    <w:rsid w:val="00F32AA6"/>
    <w:rsid w:val="00F402B1"/>
    <w:rsid w:val="00F43042"/>
    <w:rsid w:val="00F43061"/>
    <w:rsid w:val="00F47CE3"/>
    <w:rsid w:val="00F57100"/>
    <w:rsid w:val="00F606FF"/>
    <w:rsid w:val="00F60E97"/>
    <w:rsid w:val="00F6279E"/>
    <w:rsid w:val="00F62DC6"/>
    <w:rsid w:val="00F63C02"/>
    <w:rsid w:val="00F64254"/>
    <w:rsid w:val="00F661F3"/>
    <w:rsid w:val="00F728EC"/>
    <w:rsid w:val="00F80445"/>
    <w:rsid w:val="00F80660"/>
    <w:rsid w:val="00F80E48"/>
    <w:rsid w:val="00F8143D"/>
    <w:rsid w:val="00F84D63"/>
    <w:rsid w:val="00F860DD"/>
    <w:rsid w:val="00F87AFE"/>
    <w:rsid w:val="00F96D35"/>
    <w:rsid w:val="00FA1B79"/>
    <w:rsid w:val="00FA1E31"/>
    <w:rsid w:val="00FB27FE"/>
    <w:rsid w:val="00FB2A48"/>
    <w:rsid w:val="00FB77F8"/>
    <w:rsid w:val="00FC02D8"/>
    <w:rsid w:val="00FC4BFE"/>
    <w:rsid w:val="00FC4D14"/>
    <w:rsid w:val="00FC52A0"/>
    <w:rsid w:val="00FC69D9"/>
    <w:rsid w:val="00FD20A9"/>
    <w:rsid w:val="00FD24CA"/>
    <w:rsid w:val="00FD2F37"/>
    <w:rsid w:val="00FD3583"/>
    <w:rsid w:val="00FD5129"/>
    <w:rsid w:val="00FD774D"/>
    <w:rsid w:val="00FE2897"/>
    <w:rsid w:val="00FE6299"/>
    <w:rsid w:val="00FF1660"/>
    <w:rsid w:val="00FF19EA"/>
    <w:rsid w:val="00FF548C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85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mcespinal</cp:lastModifiedBy>
  <cp:revision>10</cp:revision>
  <cp:lastPrinted>2024-02-12T16:17:00Z</cp:lastPrinted>
  <dcterms:created xsi:type="dcterms:W3CDTF">2024-03-21T20:23:00Z</dcterms:created>
  <dcterms:modified xsi:type="dcterms:W3CDTF">2024-03-21T21:16:00Z</dcterms:modified>
</cp:coreProperties>
</file>